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85" w:rsidRPr="00F63D2B" w:rsidRDefault="008137F0" w:rsidP="008137F0">
      <w:pPr>
        <w:pStyle w:val="Heading1"/>
        <w:jc w:val="center"/>
        <w:rPr>
          <w:rFonts w:cs="Times New Roman"/>
          <w:b/>
          <w:color w:val="000000" w:themeColor="text1"/>
          <w:sz w:val="26"/>
          <w:szCs w:val="26"/>
        </w:rPr>
      </w:pPr>
      <w:r w:rsidRPr="00F63D2B">
        <w:rPr>
          <w:rFonts w:cs="Times New Roman"/>
          <w:b/>
          <w:color w:val="000000" w:themeColor="text1"/>
          <w:sz w:val="26"/>
          <w:szCs w:val="26"/>
        </w:rPr>
        <w:t>THÔNG TIN NHIỆM VỤ KHCN</w:t>
      </w:r>
    </w:p>
    <w:p w:rsidR="007E491C" w:rsidRPr="007E491C" w:rsidRDefault="00FE4706" w:rsidP="007E491C">
      <w:pPr>
        <w:pStyle w:val="Heading1"/>
        <w:spacing w:after="0"/>
        <w:rPr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Tên Đề</w:t>
      </w:r>
      <w:r w:rsidR="00F63D2B" w:rsidRPr="007E491C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7E491C">
        <w:rPr>
          <w:rFonts w:cs="Times New Roman"/>
          <w:b/>
          <w:color w:val="000000" w:themeColor="text1"/>
          <w:sz w:val="26"/>
          <w:szCs w:val="26"/>
        </w:rPr>
        <w:t>:</w:t>
      </w:r>
      <w:r w:rsidR="007E491C">
        <w:rPr>
          <w:rFonts w:cs="Times New Roman"/>
          <w:color w:val="000000" w:themeColor="text1"/>
          <w:sz w:val="26"/>
          <w:szCs w:val="26"/>
        </w:rPr>
        <w:t xml:space="preserve"> </w:t>
      </w:r>
      <w:r w:rsidR="007E491C" w:rsidRPr="007E491C">
        <w:rPr>
          <w:color w:val="000000" w:themeColor="text1"/>
          <w:sz w:val="26"/>
          <w:szCs w:val="26"/>
        </w:rPr>
        <w:t xml:space="preserve">Nghiên cứu xây dựng quy trình công nghệ sản xuất sản phẩm thức ăn bổ sung giàu axit béo từ </w:t>
      </w:r>
      <w:proofErr w:type="gramStart"/>
      <w:r w:rsidR="007E491C" w:rsidRPr="007E491C">
        <w:rPr>
          <w:color w:val="000000" w:themeColor="text1"/>
          <w:sz w:val="26"/>
          <w:szCs w:val="26"/>
        </w:rPr>
        <w:t>vi</w:t>
      </w:r>
      <w:proofErr w:type="gramEnd"/>
      <w:r w:rsidR="007E491C" w:rsidRPr="007E491C">
        <w:rPr>
          <w:color w:val="000000" w:themeColor="text1"/>
          <w:sz w:val="26"/>
          <w:szCs w:val="26"/>
        </w:rPr>
        <w:t xml:space="preserve"> tảo biển </w:t>
      </w:r>
      <w:r w:rsidR="007E491C" w:rsidRPr="007E491C">
        <w:rPr>
          <w:i/>
          <w:color w:val="000000" w:themeColor="text1"/>
          <w:sz w:val="26"/>
          <w:szCs w:val="26"/>
        </w:rPr>
        <w:t>Chaetoceros calcitrans</w:t>
      </w:r>
      <w:r w:rsidR="007E491C" w:rsidRPr="007E491C">
        <w:rPr>
          <w:color w:val="000000" w:themeColor="text1"/>
          <w:sz w:val="26"/>
          <w:szCs w:val="26"/>
        </w:rPr>
        <w:t xml:space="preserve"> và </w:t>
      </w:r>
      <w:r w:rsidR="007E491C" w:rsidRPr="007E491C">
        <w:rPr>
          <w:i/>
          <w:color w:val="000000" w:themeColor="text1"/>
          <w:sz w:val="26"/>
          <w:szCs w:val="26"/>
        </w:rPr>
        <w:t>Nannochloropsis oculata</w:t>
      </w:r>
      <w:r w:rsidR="007E491C" w:rsidRPr="007E491C">
        <w:rPr>
          <w:color w:val="000000" w:themeColor="text1"/>
          <w:sz w:val="26"/>
          <w:szCs w:val="26"/>
        </w:rPr>
        <w:t xml:space="preserve"> nhằm phục vụ sản xuất giống thủy sả</w:t>
      </w:r>
      <w:r w:rsidR="007E491C" w:rsidRPr="007E491C">
        <w:rPr>
          <w:color w:val="000000" w:themeColor="text1"/>
          <w:sz w:val="26"/>
          <w:szCs w:val="26"/>
        </w:rPr>
        <w:t>n</w:t>
      </w:r>
    </w:p>
    <w:p w:rsidR="007E491C" w:rsidRPr="007E491C" w:rsidRDefault="007E491C" w:rsidP="007E491C">
      <w:pPr>
        <w:spacing w:before="120"/>
        <w:rPr>
          <w:b/>
          <w:color w:val="000000" w:themeColor="text1"/>
          <w:sz w:val="26"/>
          <w:szCs w:val="26"/>
        </w:rPr>
      </w:pPr>
      <w:r w:rsidRPr="007E491C">
        <w:rPr>
          <w:color w:val="000000" w:themeColor="text1"/>
          <w:sz w:val="26"/>
          <w:szCs w:val="26"/>
        </w:rPr>
        <w:t>MS: ĐT.TS.2016.753</w:t>
      </w:r>
    </w:p>
    <w:p w:rsidR="00FE4706" w:rsidRPr="007E491C" w:rsidRDefault="00FE4706" w:rsidP="007E491C">
      <w:pPr>
        <w:pStyle w:val="Heading1"/>
        <w:spacing w:after="0"/>
        <w:rPr>
          <w:rFonts w:cs="Times New Roman"/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Chủ nhiệm đề</w:t>
      </w:r>
      <w:r w:rsidR="00F63D2B" w:rsidRPr="007E491C">
        <w:rPr>
          <w:rFonts w:cs="Times New Roman"/>
          <w:b/>
          <w:color w:val="000000" w:themeColor="text1"/>
          <w:sz w:val="26"/>
          <w:szCs w:val="26"/>
        </w:rPr>
        <w:t xml:space="preserve"> tài</w:t>
      </w:r>
      <w:r w:rsidR="007E491C" w:rsidRPr="007E491C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7E491C">
        <w:rPr>
          <w:rFonts w:cs="Times New Roman"/>
          <w:color w:val="000000" w:themeColor="text1"/>
          <w:sz w:val="26"/>
          <w:szCs w:val="26"/>
        </w:rPr>
        <w:t xml:space="preserve"> </w:t>
      </w:r>
      <w:r w:rsidR="007E491C" w:rsidRPr="007E491C">
        <w:rPr>
          <w:color w:val="000000" w:themeColor="text1"/>
          <w:sz w:val="26"/>
          <w:szCs w:val="26"/>
        </w:rPr>
        <w:t>ThS. Bùi Trọng Tâm</w:t>
      </w:r>
    </w:p>
    <w:p w:rsidR="007E491C" w:rsidRDefault="00FE4706" w:rsidP="007E491C">
      <w:pPr>
        <w:pStyle w:val="Heading1"/>
        <w:spacing w:after="0"/>
        <w:rPr>
          <w:rFonts w:cs="Times New Roman"/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Cơ quan chủ</w:t>
      </w:r>
      <w:r w:rsidR="00F63D2B" w:rsidRPr="007E491C">
        <w:rPr>
          <w:rFonts w:cs="Times New Roman"/>
          <w:b/>
          <w:color w:val="000000" w:themeColor="text1"/>
          <w:sz w:val="26"/>
          <w:szCs w:val="26"/>
        </w:rPr>
        <w:t xml:space="preserve"> trì</w:t>
      </w:r>
      <w:r w:rsidR="007E491C" w:rsidRPr="007E491C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7E491C">
        <w:rPr>
          <w:rFonts w:cs="Times New Roman"/>
          <w:color w:val="000000" w:themeColor="text1"/>
          <w:sz w:val="26"/>
          <w:szCs w:val="26"/>
        </w:rPr>
        <w:t xml:space="preserve"> Viện nghiên cứu Hải sả</w:t>
      </w:r>
      <w:r w:rsidR="007E491C">
        <w:rPr>
          <w:rFonts w:cs="Times New Roman"/>
          <w:color w:val="000000" w:themeColor="text1"/>
          <w:sz w:val="26"/>
          <w:szCs w:val="26"/>
        </w:rPr>
        <w:t>n</w:t>
      </w:r>
    </w:p>
    <w:p w:rsidR="007E491C" w:rsidRPr="007E491C" w:rsidRDefault="007E491C" w:rsidP="007E491C">
      <w:pPr>
        <w:pStyle w:val="Heading1"/>
        <w:spacing w:after="0"/>
        <w:rPr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T</w:t>
      </w:r>
      <w:r w:rsidRPr="007E491C">
        <w:rPr>
          <w:b/>
          <w:color w:val="000000" w:themeColor="text1"/>
          <w:sz w:val="26"/>
          <w:szCs w:val="26"/>
        </w:rPr>
        <w:t>hời gian thực hiện:</w:t>
      </w:r>
      <w:r w:rsidRPr="007E491C">
        <w:rPr>
          <w:color w:val="000000" w:themeColor="text1"/>
          <w:sz w:val="26"/>
          <w:szCs w:val="26"/>
        </w:rPr>
        <w:t xml:space="preserve"> 8/2016 -7/2018</w:t>
      </w:r>
    </w:p>
    <w:p w:rsidR="007E491C" w:rsidRPr="007E491C" w:rsidRDefault="007E491C" w:rsidP="007E491C">
      <w:pPr>
        <w:pStyle w:val="Heading1"/>
        <w:spacing w:after="0"/>
        <w:rPr>
          <w:b/>
          <w:color w:val="000000" w:themeColor="text1"/>
          <w:sz w:val="26"/>
          <w:szCs w:val="26"/>
        </w:rPr>
      </w:pPr>
      <w:r w:rsidRPr="007E491C">
        <w:rPr>
          <w:b/>
          <w:color w:val="000000" w:themeColor="text1"/>
          <w:sz w:val="26"/>
          <w:szCs w:val="26"/>
        </w:rPr>
        <w:t>Tổng kinh phí thực hiện:</w:t>
      </w:r>
      <w:r w:rsidRPr="007E491C">
        <w:rPr>
          <w:color w:val="000000" w:themeColor="text1"/>
          <w:sz w:val="26"/>
          <w:szCs w:val="26"/>
        </w:rPr>
        <w:t xml:space="preserve"> 686,871 triệu đồ</w:t>
      </w:r>
      <w:r w:rsidRPr="007E491C">
        <w:rPr>
          <w:color w:val="000000" w:themeColor="text1"/>
          <w:sz w:val="26"/>
          <w:szCs w:val="26"/>
        </w:rPr>
        <w:t>ng, trong đó, t</w:t>
      </w:r>
      <w:r w:rsidRPr="007E491C">
        <w:rPr>
          <w:color w:val="000000" w:themeColor="text1"/>
          <w:sz w:val="26"/>
          <w:szCs w:val="26"/>
        </w:rPr>
        <w:t>ừ Ngân sách nhà nước: 499,112 triệu đồng</w:t>
      </w:r>
    </w:p>
    <w:p w:rsidR="007E491C" w:rsidRPr="007E491C" w:rsidRDefault="00FE4706" w:rsidP="007E491C">
      <w:pPr>
        <w:pStyle w:val="Heading1"/>
        <w:spacing w:after="0"/>
        <w:rPr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Mụ</w:t>
      </w:r>
      <w:r w:rsidR="00F63D2B" w:rsidRPr="007E491C">
        <w:rPr>
          <w:rFonts w:cs="Times New Roman"/>
          <w:b/>
          <w:color w:val="000000" w:themeColor="text1"/>
          <w:sz w:val="26"/>
          <w:szCs w:val="26"/>
        </w:rPr>
        <w:t>c tiêu</w:t>
      </w:r>
      <w:r w:rsidR="007E491C" w:rsidRPr="007E491C">
        <w:rPr>
          <w:rFonts w:cs="Times New Roman"/>
          <w:b/>
          <w:color w:val="000000" w:themeColor="text1"/>
          <w:sz w:val="26"/>
          <w:szCs w:val="26"/>
        </w:rPr>
        <w:t>:</w:t>
      </w:r>
      <w:r w:rsidR="007E491C" w:rsidRPr="007E491C">
        <w:rPr>
          <w:rFonts w:cs="Times New Roman"/>
          <w:color w:val="000000" w:themeColor="text1"/>
          <w:sz w:val="26"/>
          <w:szCs w:val="26"/>
        </w:rPr>
        <w:t xml:space="preserve"> </w:t>
      </w:r>
      <w:r w:rsidR="007E491C" w:rsidRPr="007E491C">
        <w:rPr>
          <w:color w:val="000000" w:themeColor="text1"/>
          <w:sz w:val="26"/>
          <w:szCs w:val="26"/>
        </w:rPr>
        <w:t xml:space="preserve">Nghiên cứu xây quy trình công nghệ sản xuất sản phẩm thức </w:t>
      </w:r>
      <w:proofErr w:type="gramStart"/>
      <w:r w:rsidR="007E491C" w:rsidRPr="007E491C">
        <w:rPr>
          <w:color w:val="000000" w:themeColor="text1"/>
          <w:sz w:val="26"/>
          <w:szCs w:val="26"/>
        </w:rPr>
        <w:t>ăn</w:t>
      </w:r>
      <w:proofErr w:type="gramEnd"/>
      <w:r w:rsidR="007E491C" w:rsidRPr="007E491C">
        <w:rPr>
          <w:color w:val="000000" w:themeColor="text1"/>
          <w:sz w:val="26"/>
          <w:szCs w:val="26"/>
        </w:rPr>
        <w:t xml:space="preserve"> bổ sung giàu axit béo từ vi tảo biển </w:t>
      </w:r>
      <w:r w:rsidR="007E491C" w:rsidRPr="007E491C">
        <w:rPr>
          <w:i/>
          <w:color w:val="000000" w:themeColor="text1"/>
          <w:sz w:val="26"/>
          <w:szCs w:val="26"/>
        </w:rPr>
        <w:t>Chaetoceros calcitrans</w:t>
      </w:r>
      <w:r w:rsidR="007E491C" w:rsidRPr="007E491C">
        <w:rPr>
          <w:color w:val="000000" w:themeColor="text1"/>
          <w:sz w:val="26"/>
          <w:szCs w:val="26"/>
        </w:rPr>
        <w:t xml:space="preserve"> và </w:t>
      </w:r>
      <w:r w:rsidR="007E491C" w:rsidRPr="007E491C">
        <w:rPr>
          <w:i/>
          <w:color w:val="000000" w:themeColor="text1"/>
          <w:sz w:val="26"/>
          <w:szCs w:val="26"/>
        </w:rPr>
        <w:t>Nannochloropsis oculata</w:t>
      </w:r>
      <w:r w:rsidR="007E491C" w:rsidRPr="007E491C">
        <w:rPr>
          <w:color w:val="000000" w:themeColor="text1"/>
          <w:sz w:val="26"/>
          <w:szCs w:val="26"/>
        </w:rPr>
        <w:t xml:space="preserve"> phục vụ sản xuất giống thuỷ sản.</w:t>
      </w:r>
    </w:p>
    <w:p w:rsidR="00FE4706" w:rsidRPr="007E491C" w:rsidRDefault="00FE4706" w:rsidP="007E491C">
      <w:pPr>
        <w:pStyle w:val="Heading1"/>
        <w:spacing w:after="0"/>
        <w:rPr>
          <w:rFonts w:cs="Times New Roman"/>
          <w:b/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Nộ</w:t>
      </w:r>
      <w:r w:rsidR="005629EB" w:rsidRPr="007E491C">
        <w:rPr>
          <w:rFonts w:cs="Times New Roman"/>
          <w:b/>
          <w:color w:val="000000" w:themeColor="text1"/>
          <w:sz w:val="26"/>
          <w:szCs w:val="26"/>
        </w:rPr>
        <w:t>i dung nghiên cứu</w:t>
      </w:r>
      <w:r w:rsidR="007E491C" w:rsidRPr="007E491C">
        <w:rPr>
          <w:rFonts w:cs="Times New Roman"/>
          <w:b/>
          <w:color w:val="000000" w:themeColor="text1"/>
          <w:sz w:val="26"/>
          <w:szCs w:val="26"/>
        </w:rPr>
        <w:t xml:space="preserve">: </w:t>
      </w:r>
    </w:p>
    <w:p w:rsidR="007E491C" w:rsidRPr="007E491C" w:rsidRDefault="007E491C" w:rsidP="007E491C">
      <w:pPr>
        <w:spacing w:before="120"/>
        <w:rPr>
          <w:sz w:val="26"/>
          <w:szCs w:val="26"/>
        </w:rPr>
      </w:pPr>
      <w:r w:rsidRPr="007E491C">
        <w:rPr>
          <w:sz w:val="26"/>
          <w:szCs w:val="26"/>
        </w:rPr>
        <w:t>Nộ</w:t>
      </w:r>
      <w:r>
        <w:rPr>
          <w:sz w:val="26"/>
          <w:szCs w:val="26"/>
        </w:rPr>
        <w:t xml:space="preserve">i dung </w:t>
      </w:r>
      <w:r w:rsidRPr="007E491C">
        <w:rPr>
          <w:sz w:val="26"/>
          <w:szCs w:val="26"/>
        </w:rPr>
        <w:t>1: Nghiên cứu, hoàn kỹ thuật lưu giữ tảo N. oculata và C. calcitrans làm nguyên liệu nuôi sinh khối</w:t>
      </w:r>
    </w:p>
    <w:p w:rsidR="007E491C" w:rsidRPr="007E491C" w:rsidRDefault="007E491C" w:rsidP="007E491C">
      <w:pPr>
        <w:spacing w:before="120"/>
        <w:rPr>
          <w:sz w:val="26"/>
          <w:szCs w:val="26"/>
        </w:rPr>
      </w:pPr>
      <w:r w:rsidRPr="007E491C">
        <w:rPr>
          <w:sz w:val="26"/>
          <w:szCs w:val="26"/>
        </w:rPr>
        <w:t>Nộ</w:t>
      </w:r>
      <w:r>
        <w:rPr>
          <w:sz w:val="26"/>
          <w:szCs w:val="26"/>
        </w:rPr>
        <w:t xml:space="preserve">i dung </w:t>
      </w:r>
      <w:r w:rsidRPr="007E491C">
        <w:rPr>
          <w:sz w:val="26"/>
          <w:szCs w:val="26"/>
        </w:rPr>
        <w:t xml:space="preserve">2: Nghiên cứu, hoàn thiện quy trình nuôi sinh khối vi tảo C. </w:t>
      </w:r>
      <w:proofErr w:type="gramStart"/>
      <w:r w:rsidRPr="007E491C">
        <w:rPr>
          <w:sz w:val="26"/>
          <w:szCs w:val="26"/>
        </w:rPr>
        <w:t>calcitrans  và</w:t>
      </w:r>
      <w:proofErr w:type="gramEnd"/>
      <w:r w:rsidRPr="007E491C">
        <w:rPr>
          <w:sz w:val="26"/>
          <w:szCs w:val="26"/>
        </w:rPr>
        <w:t xml:space="preserve"> N. oculata giàu axit béo</w:t>
      </w:r>
      <w:bookmarkStart w:id="0" w:name="_GoBack"/>
      <w:bookmarkEnd w:id="0"/>
    </w:p>
    <w:p w:rsidR="007E491C" w:rsidRPr="007E491C" w:rsidRDefault="007E491C" w:rsidP="007E491C">
      <w:pPr>
        <w:spacing w:before="120"/>
        <w:rPr>
          <w:sz w:val="26"/>
          <w:szCs w:val="26"/>
        </w:rPr>
      </w:pPr>
      <w:r w:rsidRPr="007E491C">
        <w:rPr>
          <w:sz w:val="26"/>
          <w:szCs w:val="26"/>
        </w:rPr>
        <w:t>Nộ</w:t>
      </w:r>
      <w:r>
        <w:rPr>
          <w:sz w:val="26"/>
          <w:szCs w:val="26"/>
        </w:rPr>
        <w:t xml:space="preserve">i dung </w:t>
      </w:r>
      <w:r w:rsidRPr="007E491C">
        <w:rPr>
          <w:sz w:val="26"/>
          <w:szCs w:val="26"/>
        </w:rPr>
        <w:t xml:space="preserve">3: Nghiên cứu phương pháp </w:t>
      </w:r>
      <w:proofErr w:type="gramStart"/>
      <w:r w:rsidRPr="007E491C">
        <w:rPr>
          <w:sz w:val="26"/>
          <w:szCs w:val="26"/>
        </w:rPr>
        <w:t>thu</w:t>
      </w:r>
      <w:proofErr w:type="gramEnd"/>
      <w:r w:rsidRPr="007E491C">
        <w:rPr>
          <w:sz w:val="26"/>
          <w:szCs w:val="26"/>
        </w:rPr>
        <w:t xml:space="preserve"> tạo và bảo quản sản phẩm cô đặc 02 loài tảo C. calcitrans và N. oculata</w:t>
      </w:r>
    </w:p>
    <w:p w:rsidR="007E491C" w:rsidRPr="007E491C" w:rsidRDefault="007E491C" w:rsidP="007E491C">
      <w:pPr>
        <w:spacing w:before="120"/>
        <w:rPr>
          <w:sz w:val="26"/>
          <w:szCs w:val="26"/>
        </w:rPr>
      </w:pPr>
      <w:r w:rsidRPr="007E491C">
        <w:rPr>
          <w:sz w:val="26"/>
          <w:szCs w:val="26"/>
        </w:rPr>
        <w:t>Nộ</w:t>
      </w:r>
      <w:r>
        <w:rPr>
          <w:sz w:val="26"/>
          <w:szCs w:val="26"/>
        </w:rPr>
        <w:t xml:space="preserve">i dung </w:t>
      </w:r>
      <w:r w:rsidRPr="007E491C">
        <w:rPr>
          <w:sz w:val="26"/>
          <w:szCs w:val="26"/>
        </w:rPr>
        <w:t>4: Nghiên cứu thử nghiệm sản phẩm tảo cô đặc trong sản xuất giống hải sản</w:t>
      </w:r>
    </w:p>
    <w:p w:rsidR="00FE4706" w:rsidRPr="007E491C" w:rsidRDefault="00FE4706" w:rsidP="007E491C">
      <w:pPr>
        <w:pStyle w:val="Heading1"/>
        <w:spacing w:after="0"/>
        <w:rPr>
          <w:rFonts w:cs="Times New Roman"/>
          <w:b/>
          <w:color w:val="000000" w:themeColor="text1"/>
          <w:sz w:val="26"/>
          <w:szCs w:val="26"/>
        </w:rPr>
      </w:pPr>
      <w:r w:rsidRPr="007E491C">
        <w:rPr>
          <w:rFonts w:cs="Times New Roman"/>
          <w:b/>
          <w:color w:val="000000" w:themeColor="text1"/>
          <w:sz w:val="26"/>
          <w:szCs w:val="26"/>
        </w:rPr>
        <w:t>Các sản phẩ</w:t>
      </w:r>
      <w:r w:rsidR="00F63D2B" w:rsidRPr="007E491C">
        <w:rPr>
          <w:rFonts w:cs="Times New Roman"/>
          <w:b/>
          <w:color w:val="000000" w:themeColor="text1"/>
          <w:sz w:val="26"/>
          <w:szCs w:val="26"/>
        </w:rPr>
        <w:t>m</w:t>
      </w:r>
    </w:p>
    <w:p w:rsidR="007E491C" w:rsidRPr="00B901AB" w:rsidRDefault="007E491C" w:rsidP="00233D46">
      <w:pPr>
        <w:pStyle w:val="ListParagraph"/>
        <w:numPr>
          <w:ilvl w:val="1"/>
          <w:numId w:val="3"/>
        </w:numPr>
        <w:spacing w:before="120"/>
        <w:rPr>
          <w:b/>
          <w:sz w:val="26"/>
          <w:szCs w:val="26"/>
        </w:rPr>
      </w:pPr>
      <w:r w:rsidRPr="00B901AB">
        <w:rPr>
          <w:sz w:val="26"/>
          <w:szCs w:val="26"/>
        </w:rPr>
        <w:t xml:space="preserve">Quy trình công nghệ sản xuất sản phẩm cô đặc từ tảo </w:t>
      </w:r>
      <w:r w:rsidRPr="00B901AB">
        <w:rPr>
          <w:i/>
          <w:sz w:val="26"/>
          <w:szCs w:val="26"/>
        </w:rPr>
        <w:t>C. calcitrans</w:t>
      </w:r>
      <w:r w:rsidRPr="00B901AB">
        <w:rPr>
          <w:sz w:val="26"/>
          <w:szCs w:val="26"/>
        </w:rPr>
        <w:t xml:space="preserve"> </w:t>
      </w:r>
      <w:r w:rsidRPr="00B901AB">
        <w:rPr>
          <w:sz w:val="26"/>
          <w:szCs w:val="26"/>
        </w:rPr>
        <w:tab/>
      </w:r>
    </w:p>
    <w:p w:rsidR="007E491C" w:rsidRPr="00B901AB" w:rsidRDefault="007E491C" w:rsidP="00233D46">
      <w:pPr>
        <w:pStyle w:val="ListParagraph"/>
        <w:spacing w:before="120"/>
        <w:ind w:left="1125"/>
        <w:rPr>
          <w:b/>
          <w:sz w:val="26"/>
          <w:szCs w:val="26"/>
        </w:rPr>
      </w:pPr>
      <w:r w:rsidRPr="00B901AB">
        <w:rPr>
          <w:sz w:val="26"/>
          <w:szCs w:val="26"/>
        </w:rPr>
        <w:t>Hàm lượng axit béo PUFA &gt;15% (TFA)</w:t>
      </w:r>
    </w:p>
    <w:p w:rsidR="007E491C" w:rsidRPr="00B901AB" w:rsidRDefault="007E491C" w:rsidP="00233D46">
      <w:pPr>
        <w:pStyle w:val="ListParagraph"/>
        <w:numPr>
          <w:ilvl w:val="1"/>
          <w:numId w:val="3"/>
        </w:numPr>
        <w:spacing w:before="120"/>
        <w:rPr>
          <w:b/>
          <w:sz w:val="26"/>
          <w:szCs w:val="26"/>
        </w:rPr>
      </w:pPr>
      <w:r w:rsidRPr="00B901AB">
        <w:rPr>
          <w:sz w:val="26"/>
          <w:szCs w:val="26"/>
        </w:rPr>
        <w:t xml:space="preserve">Quy trình công nghệ sản xuất sản phẩm cô đặc từ tảo </w:t>
      </w:r>
      <w:r w:rsidRPr="00B901AB">
        <w:rPr>
          <w:i/>
          <w:sz w:val="26"/>
          <w:szCs w:val="26"/>
        </w:rPr>
        <w:t>N. oculata</w:t>
      </w:r>
      <w:r w:rsidRPr="00B901AB">
        <w:rPr>
          <w:sz w:val="26"/>
          <w:szCs w:val="26"/>
        </w:rPr>
        <w:t xml:space="preserve"> </w:t>
      </w:r>
    </w:p>
    <w:p w:rsidR="007E491C" w:rsidRPr="00B901AB" w:rsidRDefault="007E491C" w:rsidP="00233D46">
      <w:pPr>
        <w:spacing w:before="120"/>
        <w:ind w:left="1134"/>
        <w:rPr>
          <w:b/>
          <w:sz w:val="26"/>
          <w:szCs w:val="26"/>
        </w:rPr>
      </w:pPr>
      <w:r w:rsidRPr="00B901AB">
        <w:rPr>
          <w:sz w:val="26"/>
          <w:szCs w:val="26"/>
        </w:rPr>
        <w:t xml:space="preserve">Hàm lượng axit béo PUFA &gt;20% (TFA) </w:t>
      </w:r>
    </w:p>
    <w:p w:rsidR="007E491C" w:rsidRPr="00233D46" w:rsidRDefault="007E491C" w:rsidP="00233D46">
      <w:pPr>
        <w:pStyle w:val="ListParagraph"/>
        <w:numPr>
          <w:ilvl w:val="1"/>
          <w:numId w:val="3"/>
        </w:numPr>
        <w:spacing w:before="120"/>
        <w:rPr>
          <w:b/>
          <w:sz w:val="26"/>
          <w:szCs w:val="26"/>
        </w:rPr>
      </w:pPr>
      <w:r w:rsidRPr="00233D46">
        <w:rPr>
          <w:sz w:val="26"/>
          <w:szCs w:val="26"/>
        </w:rPr>
        <w:t xml:space="preserve"> Báo cáo tổng kết đề tài</w:t>
      </w:r>
      <w:r w:rsidR="00233D46" w:rsidRPr="00233D46">
        <w:rPr>
          <w:sz w:val="26"/>
          <w:szCs w:val="26"/>
        </w:rPr>
        <w:t xml:space="preserve">, </w:t>
      </w:r>
      <w:r w:rsidRPr="00233D46">
        <w:rPr>
          <w:sz w:val="26"/>
          <w:szCs w:val="26"/>
        </w:rPr>
        <w:t>Tổng hợp đầy đủ các nội dung nghiên cứu của đề tài</w:t>
      </w:r>
    </w:p>
    <w:p w:rsidR="007E491C" w:rsidRPr="00B901AB" w:rsidRDefault="007E491C" w:rsidP="00233D46">
      <w:pPr>
        <w:pStyle w:val="ListParagraph"/>
        <w:numPr>
          <w:ilvl w:val="1"/>
          <w:numId w:val="3"/>
        </w:numPr>
        <w:spacing w:before="120"/>
        <w:rPr>
          <w:b/>
          <w:sz w:val="26"/>
          <w:szCs w:val="26"/>
        </w:rPr>
      </w:pPr>
      <w:r w:rsidRPr="00B901AB">
        <w:rPr>
          <w:sz w:val="26"/>
          <w:szCs w:val="26"/>
        </w:rPr>
        <w:t>Sản phẩm khác</w:t>
      </w:r>
    </w:p>
    <w:p w:rsidR="00F63D2B" w:rsidRPr="00F63D2B" w:rsidRDefault="007E491C" w:rsidP="00233D46">
      <w:pPr>
        <w:pStyle w:val="ListParagraph"/>
        <w:tabs>
          <w:tab w:val="left" w:pos="600"/>
        </w:tabs>
        <w:spacing w:before="120"/>
        <w:ind w:left="1134"/>
        <w:jc w:val="both"/>
      </w:pPr>
      <w:r w:rsidRPr="00B901AB">
        <w:rPr>
          <w:sz w:val="26"/>
          <w:szCs w:val="26"/>
        </w:rPr>
        <w:t>Bài báo: 01 bài báo đăng trên tạp chí chuyên ngành</w:t>
      </w:r>
    </w:p>
    <w:sectPr w:rsidR="00F63D2B" w:rsidRPr="00F63D2B" w:rsidSect="007E491C">
      <w:footerReference w:type="default" r:id="rId8"/>
      <w:pgSz w:w="12240" w:h="15840"/>
      <w:pgMar w:top="851" w:right="1134" w:bottom="851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3CE" w:rsidRDefault="007503CE" w:rsidP="0032758B">
      <w:r>
        <w:separator/>
      </w:r>
    </w:p>
  </w:endnote>
  <w:endnote w:type="continuationSeparator" w:id="0">
    <w:p w:rsidR="007503CE" w:rsidRDefault="007503CE" w:rsidP="0032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58B" w:rsidRDefault="0032758B">
    <w:pPr>
      <w:pStyle w:val="Footer"/>
      <w:jc w:val="center"/>
    </w:pPr>
  </w:p>
  <w:p w:rsidR="0032758B" w:rsidRDefault="003275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3CE" w:rsidRDefault="007503CE" w:rsidP="0032758B">
      <w:r>
        <w:separator/>
      </w:r>
    </w:p>
  </w:footnote>
  <w:footnote w:type="continuationSeparator" w:id="0">
    <w:p w:rsidR="007503CE" w:rsidRDefault="007503CE" w:rsidP="0032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50A2"/>
    <w:multiLevelType w:val="hybridMultilevel"/>
    <w:tmpl w:val="AE5C9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2954BC"/>
    <w:multiLevelType w:val="hybridMultilevel"/>
    <w:tmpl w:val="481A725A"/>
    <w:lvl w:ilvl="0" w:tplc="336042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761459AC">
      <w:start w:val="1"/>
      <w:numFmt w:val="decimal"/>
      <w:lvlText w:val="%2."/>
      <w:lvlJc w:val="left"/>
      <w:pPr>
        <w:ind w:left="112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6B59750F"/>
    <w:multiLevelType w:val="hybridMultilevel"/>
    <w:tmpl w:val="3EAE0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4591E"/>
    <w:multiLevelType w:val="hybridMultilevel"/>
    <w:tmpl w:val="4E4647C2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1">
      <w:start w:val="1"/>
      <w:numFmt w:val="decimal"/>
      <w:lvlText w:val="%2)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06"/>
    <w:rsid w:val="001E4885"/>
    <w:rsid w:val="00233D46"/>
    <w:rsid w:val="002841C2"/>
    <w:rsid w:val="0032758B"/>
    <w:rsid w:val="005629EB"/>
    <w:rsid w:val="006E150F"/>
    <w:rsid w:val="007503CE"/>
    <w:rsid w:val="007506F7"/>
    <w:rsid w:val="007E491C"/>
    <w:rsid w:val="007F354B"/>
    <w:rsid w:val="00807679"/>
    <w:rsid w:val="008137F0"/>
    <w:rsid w:val="00856BF2"/>
    <w:rsid w:val="00AC0112"/>
    <w:rsid w:val="00F63D2B"/>
    <w:rsid w:val="00FE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9EB"/>
    <w:pPr>
      <w:spacing w:after="0"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9EB"/>
    <w:pPr>
      <w:keepNext/>
      <w:keepLines/>
      <w:spacing w:before="120" w:after="120"/>
      <w:outlineLvl w:val="0"/>
    </w:pPr>
    <w:rPr>
      <w:rFonts w:eastAsiaTheme="majorEastAsia" w:cstheme="majorBidi"/>
      <w:color w:val="2E74B5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9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E4706"/>
    <w:pPr>
      <w:spacing w:line="240" w:lineRule="exact"/>
    </w:pPr>
    <w:rPr>
      <w:rFonts w:eastAsia="Times New Roman" w:cs="Times New Roman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FE47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470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629EB"/>
    <w:rPr>
      <w:rFonts w:ascii="Times New Roman" w:eastAsiaTheme="majorEastAsia" w:hAnsi="Times New Roman" w:cstheme="majorBidi"/>
      <w:color w:val="2E74B5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2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58B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3275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58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Viet Ha</dc:creator>
  <cp:keywords/>
  <dc:description/>
  <cp:lastModifiedBy>Dang Thi Minh Thu</cp:lastModifiedBy>
  <cp:revision>25</cp:revision>
  <dcterms:created xsi:type="dcterms:W3CDTF">2018-07-03T07:25:00Z</dcterms:created>
  <dcterms:modified xsi:type="dcterms:W3CDTF">2018-07-04T02:59:00Z</dcterms:modified>
</cp:coreProperties>
</file>